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87" w:rsidRPr="0077682A" w:rsidRDefault="00315A87" w:rsidP="00315A87">
      <w:pPr>
        <w:jc w:val="center"/>
        <w:rPr>
          <w:b/>
          <w:sz w:val="32"/>
        </w:rPr>
      </w:pPr>
      <w:r w:rsidRPr="0077682A">
        <w:rPr>
          <w:b/>
          <w:sz w:val="32"/>
        </w:rPr>
        <w:t>4</w:t>
      </w:r>
      <w:r w:rsidRPr="0077682A">
        <w:rPr>
          <w:b/>
          <w:sz w:val="32"/>
          <w:vertAlign w:val="superscript"/>
        </w:rPr>
        <w:t>th</w:t>
      </w:r>
      <w:r w:rsidRPr="0077682A">
        <w:rPr>
          <w:b/>
          <w:sz w:val="32"/>
        </w:rPr>
        <w:t xml:space="preserve"> Grade Social Studies </w:t>
      </w:r>
      <w:r>
        <w:rPr>
          <w:b/>
          <w:sz w:val="32"/>
        </w:rPr>
        <w:t>4th</w:t>
      </w:r>
      <w:r w:rsidRPr="0077682A">
        <w:rPr>
          <w:b/>
          <w:sz w:val="32"/>
        </w:rPr>
        <w:t xml:space="preserve"> Quarter</w:t>
      </w:r>
    </w:p>
    <w:p w:rsidR="00315A87" w:rsidRPr="0077682A" w:rsidRDefault="00315A87" w:rsidP="00315A87">
      <w:pPr>
        <w:jc w:val="center"/>
        <w:rPr>
          <w:b/>
          <w:sz w:val="32"/>
        </w:rPr>
      </w:pPr>
      <w:r w:rsidRPr="0077682A">
        <w:rPr>
          <w:b/>
          <w:sz w:val="32"/>
        </w:rPr>
        <w:t>Recommended Pacing</w:t>
      </w:r>
    </w:p>
    <w:p w:rsidR="00315A87" w:rsidRDefault="00315A87"/>
    <w:p w:rsidR="00315A87" w:rsidRDefault="00315A87"/>
    <w:tbl>
      <w:tblPr>
        <w:tblStyle w:val="TableGrid"/>
        <w:tblW w:w="9556" w:type="dxa"/>
        <w:tblLook w:val="00BF"/>
      </w:tblPr>
      <w:tblGrid>
        <w:gridCol w:w="918"/>
        <w:gridCol w:w="3767"/>
        <w:gridCol w:w="2463"/>
        <w:gridCol w:w="2408"/>
      </w:tblGrid>
      <w:tr w:rsidR="003C5E1E">
        <w:trPr>
          <w:trHeight w:val="260"/>
        </w:trPr>
        <w:tc>
          <w:tcPr>
            <w:tcW w:w="918" w:type="dxa"/>
          </w:tcPr>
          <w:p w:rsidR="003C5E1E" w:rsidRDefault="003C5E1E">
            <w:r>
              <w:t>Week</w:t>
            </w:r>
          </w:p>
        </w:tc>
        <w:tc>
          <w:tcPr>
            <w:tcW w:w="3767" w:type="dxa"/>
          </w:tcPr>
          <w:p w:rsidR="003C5E1E" w:rsidRDefault="003C5E1E">
            <w:r>
              <w:t>TCM</w:t>
            </w:r>
          </w:p>
        </w:tc>
        <w:tc>
          <w:tcPr>
            <w:tcW w:w="2463" w:type="dxa"/>
          </w:tcPr>
          <w:p w:rsidR="003C5E1E" w:rsidRDefault="003C5E1E">
            <w:r>
              <w:t>Benchmark Readers</w:t>
            </w:r>
          </w:p>
        </w:tc>
        <w:tc>
          <w:tcPr>
            <w:tcW w:w="2408" w:type="dxa"/>
          </w:tcPr>
          <w:p w:rsidR="003C5E1E" w:rsidRPr="006A1478" w:rsidRDefault="006A1478">
            <w:pPr>
              <w:rPr>
                <w:sz w:val="22"/>
              </w:rPr>
            </w:pPr>
            <w:r w:rsidRPr="006A1478">
              <w:rPr>
                <w:sz w:val="22"/>
              </w:rPr>
              <w:t>Possible Assessments</w:t>
            </w:r>
            <w:r w:rsidR="00441BCF">
              <w:rPr>
                <w:sz w:val="22"/>
              </w:rPr>
              <w:t>/Activities</w:t>
            </w:r>
          </w:p>
        </w:tc>
      </w:tr>
      <w:tr w:rsidR="003C5E1E">
        <w:trPr>
          <w:trHeight w:val="1324"/>
        </w:trPr>
        <w:tc>
          <w:tcPr>
            <w:tcW w:w="918" w:type="dxa"/>
          </w:tcPr>
          <w:p w:rsidR="003C5E1E" w:rsidRDefault="003C5E1E">
            <w:r>
              <w:t>1</w:t>
            </w:r>
          </w:p>
        </w:tc>
        <w:tc>
          <w:tcPr>
            <w:tcW w:w="3767" w:type="dxa"/>
          </w:tcPr>
          <w:p w:rsidR="003C5E1E" w:rsidRDefault="003C5E1E"/>
        </w:tc>
        <w:tc>
          <w:tcPr>
            <w:tcW w:w="2463" w:type="dxa"/>
          </w:tcPr>
          <w:p w:rsidR="003C5E1E" w:rsidRDefault="003C5E1E">
            <w:r>
              <w:t>Native Americans at the Time of the Explorers (Bridge between Native Americans and Explorers)</w:t>
            </w:r>
          </w:p>
        </w:tc>
        <w:tc>
          <w:tcPr>
            <w:tcW w:w="2408" w:type="dxa"/>
          </w:tcPr>
          <w:p w:rsidR="003C5E1E" w:rsidRDefault="00441BCF">
            <w:r>
              <w:t>Activity Cards</w:t>
            </w:r>
          </w:p>
        </w:tc>
      </w:tr>
      <w:tr w:rsidR="003C5E1E">
        <w:trPr>
          <w:trHeight w:val="1324"/>
        </w:trPr>
        <w:tc>
          <w:tcPr>
            <w:tcW w:w="918" w:type="dxa"/>
          </w:tcPr>
          <w:p w:rsidR="003C5E1E" w:rsidRDefault="003C5E1E">
            <w:r>
              <w:t>2</w:t>
            </w:r>
          </w:p>
        </w:tc>
        <w:tc>
          <w:tcPr>
            <w:tcW w:w="3767" w:type="dxa"/>
          </w:tcPr>
          <w:p w:rsidR="003C5E1E" w:rsidRDefault="003C5E1E">
            <w:r>
              <w:t>The Brass Astrolabe p. 15-16</w:t>
            </w:r>
          </w:p>
          <w:p w:rsidR="003C5E1E" w:rsidRDefault="003C5E1E">
            <w:r>
              <w:t>Viking Ships p. 17-18</w:t>
            </w:r>
          </w:p>
        </w:tc>
        <w:tc>
          <w:tcPr>
            <w:tcW w:w="2463" w:type="dxa"/>
          </w:tcPr>
          <w:p w:rsidR="003C5E1E" w:rsidRDefault="000446B9">
            <w:r>
              <w:t>None</w:t>
            </w:r>
          </w:p>
        </w:tc>
        <w:tc>
          <w:tcPr>
            <w:tcW w:w="2408" w:type="dxa"/>
          </w:tcPr>
          <w:p w:rsidR="003C5E1E" w:rsidRPr="006A1478" w:rsidRDefault="006A1478">
            <w:r w:rsidRPr="006A1478">
              <w:t>Identify and explain the science and technology that enabled ocean-going exploration and domination.</w:t>
            </w:r>
          </w:p>
        </w:tc>
      </w:tr>
      <w:tr w:rsidR="003C5E1E">
        <w:trPr>
          <w:trHeight w:val="1324"/>
        </w:trPr>
        <w:tc>
          <w:tcPr>
            <w:tcW w:w="918" w:type="dxa"/>
          </w:tcPr>
          <w:p w:rsidR="003C5E1E" w:rsidRDefault="003C5E1E">
            <w:r>
              <w:t>3</w:t>
            </w:r>
          </w:p>
        </w:tc>
        <w:tc>
          <w:tcPr>
            <w:tcW w:w="3767" w:type="dxa"/>
          </w:tcPr>
          <w:p w:rsidR="003C5E1E" w:rsidRDefault="003C5E1E">
            <w:r>
              <w:t>Marco Polo and the Silk Road p. 19-20</w:t>
            </w:r>
          </w:p>
          <w:p w:rsidR="003C5E1E" w:rsidRDefault="003C5E1E">
            <w:r>
              <w:t>Ptolemy’s Map p. 31-34</w:t>
            </w:r>
          </w:p>
        </w:tc>
        <w:tc>
          <w:tcPr>
            <w:tcW w:w="2463" w:type="dxa"/>
          </w:tcPr>
          <w:p w:rsidR="003C5E1E" w:rsidRDefault="000446B9">
            <w:r>
              <w:t>(Start)The Voyages of Christopher Columbus</w:t>
            </w:r>
            <w:r w:rsidR="00B2000F">
              <w:t xml:space="preserve"> (w/ Ptolemy lesson)</w:t>
            </w:r>
          </w:p>
        </w:tc>
        <w:tc>
          <w:tcPr>
            <w:tcW w:w="2408" w:type="dxa"/>
          </w:tcPr>
          <w:p w:rsidR="003C5E1E" w:rsidRPr="006A1478" w:rsidRDefault="006A1478">
            <w:r w:rsidRPr="006A1478">
              <w:t>Identify, explain, and analyze the motivations for European exploration.</w:t>
            </w:r>
          </w:p>
        </w:tc>
      </w:tr>
      <w:tr w:rsidR="003C5E1E">
        <w:trPr>
          <w:trHeight w:val="1426"/>
        </w:trPr>
        <w:tc>
          <w:tcPr>
            <w:tcW w:w="918" w:type="dxa"/>
          </w:tcPr>
          <w:p w:rsidR="003C5E1E" w:rsidRDefault="003C5E1E">
            <w:r>
              <w:t>4</w:t>
            </w:r>
          </w:p>
        </w:tc>
        <w:tc>
          <w:tcPr>
            <w:tcW w:w="3767" w:type="dxa"/>
          </w:tcPr>
          <w:p w:rsidR="003C5E1E" w:rsidRDefault="003C5E1E">
            <w:r>
              <w:t>Capitulations of Santa Fe p. 43-46</w:t>
            </w:r>
          </w:p>
          <w:p w:rsidR="003C5E1E" w:rsidRDefault="003C5E1E">
            <w:r>
              <w:t>Zheng He Tablet p. 39-42</w:t>
            </w:r>
          </w:p>
        </w:tc>
        <w:tc>
          <w:tcPr>
            <w:tcW w:w="2463" w:type="dxa"/>
          </w:tcPr>
          <w:p w:rsidR="003C5E1E" w:rsidRDefault="000446B9">
            <w:r>
              <w:t>(Continue) The Voyages of Christopher Columbus</w:t>
            </w:r>
          </w:p>
        </w:tc>
        <w:tc>
          <w:tcPr>
            <w:tcW w:w="2408" w:type="dxa"/>
          </w:tcPr>
          <w:p w:rsidR="003C5E1E" w:rsidRPr="00441BCF" w:rsidRDefault="00441BCF">
            <w:r w:rsidRPr="00441BCF">
              <w:t>Create a chart of the Columbian exchange of goods, foods, technology, and so forth</w:t>
            </w:r>
          </w:p>
        </w:tc>
      </w:tr>
      <w:tr w:rsidR="003C5E1E">
        <w:trPr>
          <w:trHeight w:val="1426"/>
        </w:trPr>
        <w:tc>
          <w:tcPr>
            <w:tcW w:w="918" w:type="dxa"/>
          </w:tcPr>
          <w:p w:rsidR="003C5E1E" w:rsidRDefault="003C5E1E">
            <w:r>
              <w:t>5</w:t>
            </w:r>
          </w:p>
        </w:tc>
        <w:tc>
          <w:tcPr>
            <w:tcW w:w="3767" w:type="dxa"/>
          </w:tcPr>
          <w:p w:rsidR="003C5E1E" w:rsidRDefault="003C5E1E">
            <w:r>
              <w:t>Amerigo Vespucci p. 21-22</w:t>
            </w:r>
          </w:p>
          <w:p w:rsidR="003C5E1E" w:rsidRDefault="003C5E1E">
            <w:r>
              <w:t>Conqueror of the Aztecs p. 25-26</w:t>
            </w:r>
          </w:p>
        </w:tc>
        <w:tc>
          <w:tcPr>
            <w:tcW w:w="2463" w:type="dxa"/>
          </w:tcPr>
          <w:p w:rsidR="003C5E1E" w:rsidRDefault="000446B9">
            <w:r>
              <w:t>(Start) Explorers of the Americas</w:t>
            </w:r>
          </w:p>
        </w:tc>
        <w:tc>
          <w:tcPr>
            <w:tcW w:w="2408" w:type="dxa"/>
          </w:tcPr>
          <w:p w:rsidR="003C5E1E" w:rsidRDefault="00441BCF">
            <w:r>
              <w:t>Activity Cards</w:t>
            </w:r>
          </w:p>
        </w:tc>
      </w:tr>
      <w:tr w:rsidR="003C5E1E">
        <w:trPr>
          <w:trHeight w:val="1324"/>
        </w:trPr>
        <w:tc>
          <w:tcPr>
            <w:tcW w:w="918" w:type="dxa"/>
          </w:tcPr>
          <w:p w:rsidR="003C5E1E" w:rsidRDefault="003C5E1E">
            <w:r>
              <w:t>6</w:t>
            </w:r>
          </w:p>
        </w:tc>
        <w:tc>
          <w:tcPr>
            <w:tcW w:w="3767" w:type="dxa"/>
          </w:tcPr>
          <w:p w:rsidR="003C5E1E" w:rsidRDefault="003C5E1E">
            <w:r>
              <w:t xml:space="preserve">Letter from Ponce De Leon p. 47-50 </w:t>
            </w:r>
          </w:p>
          <w:p w:rsidR="003C5E1E" w:rsidRDefault="003C5E1E">
            <w:r>
              <w:t>Magellan’s Ship p. 55-58</w:t>
            </w:r>
          </w:p>
        </w:tc>
        <w:tc>
          <w:tcPr>
            <w:tcW w:w="2463" w:type="dxa"/>
          </w:tcPr>
          <w:p w:rsidR="003C5E1E" w:rsidRDefault="000446B9">
            <w:r>
              <w:t>(Continue) Explorers of the Americas</w:t>
            </w:r>
          </w:p>
        </w:tc>
        <w:tc>
          <w:tcPr>
            <w:tcW w:w="2408" w:type="dxa"/>
          </w:tcPr>
          <w:p w:rsidR="003C5E1E" w:rsidRPr="00441BCF" w:rsidRDefault="00441BCF">
            <w:r w:rsidRPr="00441BCF">
              <w:t>Create a newspaper issue that informs and persuades Europeans to invest and engage in exploration.</w:t>
            </w:r>
          </w:p>
        </w:tc>
      </w:tr>
      <w:tr w:rsidR="003C5E1E">
        <w:trPr>
          <w:trHeight w:val="1324"/>
        </w:trPr>
        <w:tc>
          <w:tcPr>
            <w:tcW w:w="918" w:type="dxa"/>
          </w:tcPr>
          <w:p w:rsidR="003C5E1E" w:rsidRDefault="003C5E1E">
            <w:r>
              <w:t>7</w:t>
            </w:r>
          </w:p>
        </w:tc>
        <w:tc>
          <w:tcPr>
            <w:tcW w:w="3767" w:type="dxa"/>
          </w:tcPr>
          <w:p w:rsidR="003C5E1E" w:rsidRDefault="003C5E1E">
            <w:r>
              <w:t>Cartier Woodcutting p. 51-54</w:t>
            </w:r>
          </w:p>
          <w:p w:rsidR="003C5E1E" w:rsidRDefault="003C5E1E">
            <w:r>
              <w:t>The Queen’s Pirates p. 27-28</w:t>
            </w:r>
          </w:p>
        </w:tc>
        <w:tc>
          <w:tcPr>
            <w:tcW w:w="2463" w:type="dxa"/>
          </w:tcPr>
          <w:p w:rsidR="003C5E1E" w:rsidRDefault="000446B9">
            <w:r>
              <w:t>(Continue) Explorers of the Americas</w:t>
            </w:r>
          </w:p>
        </w:tc>
        <w:tc>
          <w:tcPr>
            <w:tcW w:w="2408" w:type="dxa"/>
          </w:tcPr>
          <w:p w:rsidR="003C5E1E" w:rsidRDefault="00441BCF">
            <w:r>
              <w:t>Activity Cards</w:t>
            </w:r>
          </w:p>
        </w:tc>
      </w:tr>
      <w:tr w:rsidR="003C5E1E">
        <w:trPr>
          <w:trHeight w:val="1426"/>
        </w:trPr>
        <w:tc>
          <w:tcPr>
            <w:tcW w:w="918" w:type="dxa"/>
          </w:tcPr>
          <w:p w:rsidR="003C5E1E" w:rsidRDefault="003C5E1E">
            <w:r>
              <w:t>8</w:t>
            </w:r>
          </w:p>
        </w:tc>
        <w:tc>
          <w:tcPr>
            <w:tcW w:w="3767" w:type="dxa"/>
          </w:tcPr>
          <w:p w:rsidR="003C5E1E" w:rsidRDefault="003C5E1E">
            <w:r>
              <w:t>New and Accurate Map of the World p. 59-62</w:t>
            </w:r>
          </w:p>
          <w:p w:rsidR="003C5E1E" w:rsidRDefault="003C5E1E">
            <w:r>
              <w:t>James Cook p. 29-30</w:t>
            </w:r>
          </w:p>
        </w:tc>
        <w:tc>
          <w:tcPr>
            <w:tcW w:w="2463" w:type="dxa"/>
          </w:tcPr>
          <w:p w:rsidR="003C5E1E" w:rsidRDefault="000446B9">
            <w:r>
              <w:t>(End) Explorers of the Americas</w:t>
            </w:r>
          </w:p>
        </w:tc>
        <w:tc>
          <w:tcPr>
            <w:tcW w:w="2408" w:type="dxa"/>
          </w:tcPr>
          <w:p w:rsidR="003C5E1E" w:rsidRPr="00441BCF" w:rsidRDefault="00441BCF">
            <w:r w:rsidRPr="00441BCF">
              <w:t>Write an explorer’s journal from an explorer’s or sailor’s point of view</w:t>
            </w:r>
          </w:p>
        </w:tc>
      </w:tr>
    </w:tbl>
    <w:p w:rsidR="003C5E1E" w:rsidRDefault="003C5E1E"/>
    <w:sectPr w:rsidR="003C5E1E" w:rsidSect="003C5E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C5E1E"/>
    <w:rsid w:val="000446B9"/>
    <w:rsid w:val="00315A87"/>
    <w:rsid w:val="003C5E1E"/>
    <w:rsid w:val="00441BCF"/>
    <w:rsid w:val="005C10D0"/>
    <w:rsid w:val="006A1478"/>
    <w:rsid w:val="00B2000F"/>
    <w:rsid w:val="00E075F6"/>
    <w:rsid w:val="00F90B3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5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C5E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1138</Characters>
  <Application>Microsoft Macintosh Word</Application>
  <DocSecurity>0</DocSecurity>
  <Lines>9</Lines>
  <Paragraphs>2</Paragraphs>
  <ScaleCrop>false</ScaleCrop>
  <Company>Anchorage School District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 Staff</dc:creator>
  <cp:keywords/>
  <cp:lastModifiedBy>Anchorage School District</cp:lastModifiedBy>
  <cp:revision>2</cp:revision>
  <dcterms:created xsi:type="dcterms:W3CDTF">2010-06-11T20:11:00Z</dcterms:created>
  <dcterms:modified xsi:type="dcterms:W3CDTF">2010-06-11T20:11:00Z</dcterms:modified>
</cp:coreProperties>
</file>